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147" w:rsidRPr="004C6A15" w:rsidRDefault="008E5147" w:rsidP="008E5147">
      <w:pPr>
        <w:pStyle w:val="Default"/>
        <w:jc w:val="center"/>
        <w:rPr>
          <w:b/>
          <w:bCs/>
          <w:color w:val="auto"/>
        </w:rPr>
      </w:pPr>
      <w:r w:rsidRPr="004C6A15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8E5147" w:rsidRPr="004C6A15" w:rsidRDefault="008E5147" w:rsidP="008E5147">
      <w:pPr>
        <w:pStyle w:val="Default"/>
        <w:jc w:val="center"/>
        <w:rPr>
          <w:b/>
          <w:bCs/>
          <w:color w:val="auto"/>
        </w:rPr>
      </w:pPr>
      <w:r w:rsidRPr="004C6A15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440D" w:rsidRPr="004C6A15" w:rsidRDefault="0065440D" w:rsidP="008E5147">
      <w:pPr>
        <w:pStyle w:val="Default"/>
        <w:jc w:val="center"/>
        <w:rPr>
          <w:color w:val="auto"/>
          <w:sz w:val="28"/>
          <w:szCs w:val="28"/>
        </w:rPr>
      </w:pPr>
    </w:p>
    <w:p w:rsidR="0065440D" w:rsidRPr="004C6A15" w:rsidRDefault="0065440D" w:rsidP="0065440D">
      <w:pPr>
        <w:pStyle w:val="Default"/>
        <w:jc w:val="center"/>
        <w:rPr>
          <w:color w:val="auto"/>
        </w:rPr>
      </w:pPr>
      <w:r w:rsidRPr="004C6A15">
        <w:rPr>
          <w:b/>
          <w:bCs/>
          <w:color w:val="auto"/>
        </w:rPr>
        <w:t>Кафедра терапии и профессиональных болезней с курсом ИДПО</w:t>
      </w:r>
    </w:p>
    <w:p w:rsidR="008E5147" w:rsidRPr="004C6A15" w:rsidRDefault="008E5147" w:rsidP="008E5147">
      <w:pPr>
        <w:pStyle w:val="Default"/>
        <w:jc w:val="center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                             </w:t>
      </w:r>
    </w:p>
    <w:p w:rsidR="008E5147" w:rsidRPr="004C6A15" w:rsidRDefault="008E5147" w:rsidP="008E5147">
      <w:pPr>
        <w:pStyle w:val="Default"/>
        <w:jc w:val="center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jc w:val="center"/>
        <w:rPr>
          <w:color w:val="auto"/>
          <w:sz w:val="28"/>
          <w:szCs w:val="28"/>
        </w:rPr>
      </w:pPr>
    </w:p>
    <w:p w:rsidR="00D00C8E" w:rsidRPr="004C6A15" w:rsidRDefault="008E5147" w:rsidP="00D00C8E">
      <w:pPr>
        <w:pStyle w:val="Default"/>
        <w:jc w:val="center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                              </w:t>
      </w:r>
    </w:p>
    <w:p w:rsidR="008E5147" w:rsidRPr="004C6A15" w:rsidRDefault="008E5147" w:rsidP="008E5147">
      <w:pPr>
        <w:pStyle w:val="Default"/>
        <w:jc w:val="center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. </w:t>
      </w:r>
    </w:p>
    <w:p w:rsidR="008E5147" w:rsidRPr="004C6A15" w:rsidRDefault="008E5147" w:rsidP="008E5147">
      <w:pPr>
        <w:pStyle w:val="Default"/>
        <w:rPr>
          <w:b/>
          <w:bCs/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b/>
          <w:bCs/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b/>
          <w:bCs/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b/>
          <w:bCs/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b/>
          <w:bCs/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b/>
          <w:bCs/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b/>
          <w:bCs/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4C6A15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8E5147" w:rsidRPr="004C6A15" w:rsidRDefault="008E5147" w:rsidP="008E5147">
      <w:pPr>
        <w:pStyle w:val="Default"/>
        <w:jc w:val="center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b/>
          <w:bCs/>
          <w:color w:val="auto"/>
          <w:sz w:val="28"/>
          <w:szCs w:val="28"/>
        </w:rPr>
        <w:t>к семинарскому занятию на тему:</w:t>
      </w:r>
      <w:r w:rsidRPr="004C6A15">
        <w:rPr>
          <w:color w:val="auto"/>
        </w:rPr>
        <w:t xml:space="preserve"> </w:t>
      </w:r>
      <w:r w:rsidRPr="004C6A15">
        <w:rPr>
          <w:color w:val="auto"/>
          <w:sz w:val="28"/>
          <w:szCs w:val="28"/>
        </w:rPr>
        <w:t>Поражения печени при болезнях внутренних органов.</w:t>
      </w:r>
      <w:r w:rsidRPr="004C6A15">
        <w:rPr>
          <w:b/>
          <w:bCs/>
          <w:color w:val="auto"/>
          <w:sz w:val="28"/>
          <w:szCs w:val="28"/>
        </w:rPr>
        <w:t xml:space="preserve">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Дисциплина Гастроэнтерология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Курс 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Семестр:  По графику ИДПО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>Количество часов 2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jc w:val="center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>Уфа</w:t>
      </w:r>
    </w:p>
    <w:p w:rsidR="008E5147" w:rsidRPr="004C6A15" w:rsidRDefault="008E5147" w:rsidP="008E5147">
      <w:pPr>
        <w:pStyle w:val="Default"/>
        <w:jc w:val="center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>201</w:t>
      </w:r>
      <w:r w:rsidR="00B145E7" w:rsidRPr="004C6A15">
        <w:rPr>
          <w:color w:val="auto"/>
          <w:sz w:val="28"/>
          <w:szCs w:val="28"/>
        </w:rPr>
        <w:t>8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pageBreakBefore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lastRenderedPageBreak/>
        <w:t>Тема : Поражения печени при болезнях внутренних органов.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>на основании рабочей программы ДПП ПК Н</w:t>
      </w:r>
      <w:r w:rsidR="00B145E7" w:rsidRPr="004C6A15">
        <w:rPr>
          <w:color w:val="auto"/>
          <w:sz w:val="28"/>
          <w:szCs w:val="28"/>
        </w:rPr>
        <w:t>М</w:t>
      </w:r>
      <w:r w:rsidRPr="004C6A15">
        <w:rPr>
          <w:color w:val="auto"/>
          <w:sz w:val="28"/>
          <w:szCs w:val="28"/>
        </w:rPr>
        <w:t>О Болезни печени и желчевыводящей системы 36 час.</w:t>
      </w:r>
      <w:r w:rsidR="003A5D29" w:rsidRPr="004C6A15">
        <w:rPr>
          <w:color w:val="auto"/>
          <w:sz w:val="28"/>
          <w:szCs w:val="28"/>
        </w:rPr>
        <w:t>,</w:t>
      </w:r>
      <w:r w:rsidRPr="004C6A15">
        <w:rPr>
          <w:color w:val="auto"/>
          <w:sz w:val="28"/>
          <w:szCs w:val="28"/>
        </w:rPr>
        <w:t xml:space="preserve"> </w:t>
      </w:r>
    </w:p>
    <w:p w:rsidR="008E5147" w:rsidRPr="004C6A15" w:rsidRDefault="000B3DA2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>утвержденной «_</w:t>
      </w:r>
      <w:r w:rsidR="00373CD8" w:rsidRPr="004C6A15">
        <w:rPr>
          <w:color w:val="auto"/>
          <w:sz w:val="28"/>
          <w:szCs w:val="28"/>
        </w:rPr>
        <w:t>22</w:t>
      </w:r>
      <w:r w:rsidRPr="004C6A15">
        <w:rPr>
          <w:color w:val="auto"/>
          <w:sz w:val="28"/>
          <w:szCs w:val="28"/>
        </w:rPr>
        <w:t xml:space="preserve">_» </w:t>
      </w:r>
      <w:r w:rsidR="008E5147" w:rsidRPr="004C6A15">
        <w:rPr>
          <w:color w:val="auto"/>
          <w:sz w:val="28"/>
          <w:szCs w:val="28"/>
        </w:rPr>
        <w:t>_</w:t>
      </w:r>
      <w:r w:rsidR="00373CD8" w:rsidRPr="004C6A15">
        <w:rPr>
          <w:color w:val="auto"/>
          <w:sz w:val="28"/>
          <w:szCs w:val="28"/>
        </w:rPr>
        <w:t>декабря</w:t>
      </w:r>
      <w:r w:rsidR="008E5147" w:rsidRPr="004C6A15">
        <w:rPr>
          <w:color w:val="auto"/>
          <w:sz w:val="28"/>
          <w:szCs w:val="28"/>
        </w:rPr>
        <w:t>__201</w:t>
      </w:r>
      <w:r w:rsidR="00373CD8" w:rsidRPr="004C6A15">
        <w:rPr>
          <w:color w:val="auto"/>
          <w:sz w:val="28"/>
          <w:szCs w:val="28"/>
        </w:rPr>
        <w:t>6</w:t>
      </w:r>
      <w:r w:rsidR="008E5147" w:rsidRPr="004C6A15">
        <w:rPr>
          <w:color w:val="auto"/>
          <w:sz w:val="28"/>
          <w:szCs w:val="28"/>
        </w:rPr>
        <w:t>г.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>Автор: Калимуллина Д.Х.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             Мамлеева А.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Утверждены на заседании </w:t>
      </w:r>
      <w:r w:rsidRPr="004C6A15">
        <w:rPr>
          <w:color w:val="auto"/>
          <w:sz w:val="28"/>
          <w:szCs w:val="28"/>
          <w:u w:val="single"/>
        </w:rPr>
        <w:t>№</w:t>
      </w:r>
      <w:r w:rsidR="000B3DA2" w:rsidRPr="004C6A15">
        <w:rPr>
          <w:color w:val="auto"/>
          <w:sz w:val="28"/>
          <w:szCs w:val="28"/>
          <w:u w:val="single"/>
        </w:rPr>
        <w:t xml:space="preserve"> 1</w:t>
      </w:r>
      <w:r w:rsidRPr="004C6A15">
        <w:rPr>
          <w:color w:val="auto"/>
          <w:sz w:val="28"/>
          <w:szCs w:val="28"/>
        </w:rPr>
        <w:t xml:space="preserve"> </w:t>
      </w:r>
      <w:r w:rsidR="00B145E7" w:rsidRPr="004C6A15">
        <w:rPr>
          <w:color w:val="auto"/>
          <w:sz w:val="28"/>
          <w:szCs w:val="28"/>
        </w:rPr>
        <w:t>кафедры терапии и профессиональных болезней с курсом  ИДПО</w:t>
      </w:r>
      <w:r w:rsidR="000B3DA2" w:rsidRPr="004C6A15">
        <w:rPr>
          <w:color w:val="auto"/>
          <w:sz w:val="28"/>
          <w:szCs w:val="28"/>
        </w:rPr>
        <w:t xml:space="preserve"> </w:t>
      </w:r>
      <w:r w:rsidRPr="004C6A15">
        <w:rPr>
          <w:color w:val="auto"/>
          <w:sz w:val="28"/>
          <w:szCs w:val="28"/>
          <w:u w:val="single"/>
        </w:rPr>
        <w:t xml:space="preserve">от </w:t>
      </w:r>
      <w:r w:rsidR="000B3DA2" w:rsidRPr="004C6A15">
        <w:rPr>
          <w:color w:val="auto"/>
          <w:sz w:val="28"/>
          <w:szCs w:val="28"/>
          <w:u w:val="single"/>
        </w:rPr>
        <w:t xml:space="preserve"> «03» сентября </w:t>
      </w:r>
      <w:r w:rsidRPr="004C6A15">
        <w:rPr>
          <w:color w:val="auto"/>
          <w:sz w:val="28"/>
          <w:szCs w:val="28"/>
          <w:u w:val="single"/>
        </w:rPr>
        <w:t>201</w:t>
      </w:r>
      <w:r w:rsidR="0065440D" w:rsidRPr="004C6A15">
        <w:rPr>
          <w:color w:val="auto"/>
          <w:sz w:val="28"/>
          <w:szCs w:val="28"/>
          <w:u w:val="single"/>
        </w:rPr>
        <w:t>8</w:t>
      </w:r>
      <w:r w:rsidRPr="004C6A15">
        <w:rPr>
          <w:color w:val="auto"/>
          <w:sz w:val="28"/>
          <w:szCs w:val="28"/>
          <w:u w:val="single"/>
        </w:rPr>
        <w:t xml:space="preserve"> г.</w:t>
      </w:r>
      <w:r w:rsidRPr="004C6A15">
        <w:rPr>
          <w:color w:val="auto"/>
          <w:sz w:val="28"/>
          <w:szCs w:val="28"/>
        </w:rPr>
        <w:t xml:space="preserve">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/>
    <w:p w:rsidR="008E5147" w:rsidRPr="004C6A15" w:rsidRDefault="008E5147" w:rsidP="008E5147">
      <w:pPr>
        <w:pStyle w:val="Default"/>
        <w:pageBreakBefore/>
        <w:rPr>
          <w:color w:val="auto"/>
          <w:sz w:val="28"/>
          <w:szCs w:val="28"/>
        </w:rPr>
      </w:pPr>
      <w:r w:rsidRPr="004C6A15">
        <w:rPr>
          <w:b/>
          <w:bCs/>
          <w:color w:val="auto"/>
          <w:sz w:val="28"/>
          <w:szCs w:val="28"/>
        </w:rPr>
        <w:t>1. Тема и ее актуальность.</w:t>
      </w:r>
      <w:r w:rsidRPr="004C6A15">
        <w:rPr>
          <w:color w:val="auto"/>
          <w:sz w:val="28"/>
          <w:szCs w:val="28"/>
        </w:rPr>
        <w:t xml:space="preserve"> </w:t>
      </w:r>
    </w:p>
    <w:p w:rsidR="008E5147" w:rsidRPr="004C6A15" w:rsidRDefault="008E5147" w:rsidP="008E5147">
      <w:pPr>
        <w:pStyle w:val="Default"/>
        <w:rPr>
          <w:b/>
          <w:bCs/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b/>
          <w:bCs/>
          <w:color w:val="auto"/>
          <w:sz w:val="28"/>
          <w:szCs w:val="28"/>
        </w:rPr>
        <w:t xml:space="preserve">2. Учебные цели: </w:t>
      </w:r>
      <w:r w:rsidRPr="004C6A15">
        <w:rPr>
          <w:color w:val="auto"/>
          <w:sz w:val="28"/>
          <w:szCs w:val="28"/>
        </w:rPr>
        <w:t>овладение врачебными навыками диагностики и лечения, умение оказать неотложную помощь, провести профилакти</w:t>
      </w:r>
      <w:r w:rsidR="00BE040A" w:rsidRPr="004C6A15">
        <w:rPr>
          <w:color w:val="auto"/>
          <w:sz w:val="28"/>
          <w:szCs w:val="28"/>
        </w:rPr>
        <w:t>ку</w:t>
      </w:r>
      <w:r w:rsidRPr="004C6A15">
        <w:rPr>
          <w:color w:val="auto"/>
          <w:sz w:val="28"/>
          <w:szCs w:val="28"/>
        </w:rPr>
        <w:t>.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4C6A15">
        <w:rPr>
          <w:b/>
          <w:bCs/>
          <w:color w:val="auto"/>
          <w:sz w:val="28"/>
          <w:szCs w:val="28"/>
        </w:rPr>
        <w:t>знать</w:t>
      </w:r>
      <w:r w:rsidRPr="004C6A15">
        <w:rPr>
          <w:color w:val="auto"/>
          <w:sz w:val="28"/>
          <w:szCs w:val="28"/>
        </w:rPr>
        <w:t xml:space="preserve">, </w:t>
      </w:r>
      <w:r w:rsidRPr="004C6A15">
        <w:rPr>
          <w:b/>
          <w:bCs/>
          <w:color w:val="auto"/>
          <w:sz w:val="28"/>
          <w:szCs w:val="28"/>
        </w:rPr>
        <w:t>уметь, владеть</w:t>
      </w:r>
      <w:r w:rsidRPr="004C6A15">
        <w:rPr>
          <w:color w:val="auto"/>
          <w:sz w:val="28"/>
          <w:szCs w:val="28"/>
        </w:rPr>
        <w:t xml:space="preserve">: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819"/>
        <w:gridCol w:w="1970"/>
        <w:gridCol w:w="1980"/>
      </w:tblGrid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Профессиональные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Субкомпетенции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Опыт практической деятельности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Знания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ПК1. Оказание медицинской помощи пациентам с </w:t>
            </w:r>
            <w:r w:rsidR="0086359F" w:rsidRPr="004C6A15">
              <w:rPr>
                <w:rFonts w:ascii="Times New Roman" w:hAnsi="Times New Roman"/>
                <w:sz w:val="24"/>
                <w:szCs w:val="24"/>
                <w:lang w:eastAsia="en-US"/>
              </w:rPr>
              <w:t>заболеваниями печени и желчевыводящей системы</w:t>
            </w: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Организация лечебно-диагностического процесса пациентам с </w:t>
            </w:r>
            <w:r w:rsidR="0086359F" w:rsidRPr="004C6A15">
              <w:rPr>
                <w:rFonts w:ascii="Times New Roman" w:hAnsi="Times New Roman"/>
                <w:sz w:val="24"/>
                <w:szCs w:val="24"/>
                <w:lang w:eastAsia="en-US"/>
              </w:rPr>
              <w:t>забоеваниями печени и желчевыводящей системы</w:t>
            </w: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Оказание медицинской помощи пациентам с </w:t>
            </w:r>
            <w:r w:rsidR="0086359F"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поражением печени при заболеваниях внутренних органов</w:t>
            </w: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Организация лечебно-диагностического процесса больным с </w:t>
            </w:r>
            <w:r w:rsidR="0086359F"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поражением печени при заболеваниях внутренних органов</w:t>
            </w: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Стандарты оказания медицинской помощи пациентам</w:t>
            </w:r>
            <w:r w:rsidRPr="004C6A15">
              <w:rPr>
                <w:lang w:eastAsia="en-US"/>
              </w:rPr>
              <w:t xml:space="preserve">  с поражением печени при болезнях внутренних органов</w:t>
            </w: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Методика сбора информации (жалобы, анамнез) у пациентов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Методика осмотра пациентов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Современные методы клинической, лабораторной и инструментальной диагностики основных нозологических форм и патологических состояний у пациентов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у пациентов 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Стандарты оказания медицинской помощи пациентам при заболеваниях пищевода, желудка, 12типерстной кишки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Клинические рекомендации по обследованию и лечению острых и хронических соматических заболеваний у беременных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Этиология и патогенез заболеваний у взрослых пациентов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Современная классификация, клиническая симптоматика основных заболеваний, этиология и патогенез заболеваний 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Клиническая картина, особенности течения, осложнения заболеваний: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системы пищеварения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Основные клинические симптомы и синдромы 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Основные нозологии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·Заболевания пищевода: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Заболевания желудка и 12типерстной кишки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Заболевания поджелудочной железы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Заболевания печени и желчевыводящей системы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Заболевания кишечника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Применять манипуляции. Манипуляции первой врачебной помощи общего назначения: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все виды инъекций (подкожных, внутримышечных и внутривенных инъекций);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определение годности крови к переливанию, гемотрансфузия, введение сывороток;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капельное и струйное переливание лекарств и кровезаменителей;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анализ крови на гемоглобин, лейкоциты, СОЭ;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промывание желудка;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пальцевое исследование прямой кишки и предстательной железы.</w:t>
            </w:r>
          </w:p>
          <w:p w:rsidR="008E5147" w:rsidRPr="004C6A15" w:rsidRDefault="008E5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дефибрилляция; трахеостомия, плевральная пункция.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Стандарты оказания медицинской помощи 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Интерпретировать результаты повторного осмотра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Методика осмотра пациентов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у пациентов 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Владеть информационно-компьютерными программами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ПК2. Назначение лечения пациентам и контроль его эффективности и безопасности при </w:t>
            </w:r>
            <w:r w:rsidR="0086359F"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заболеваниях печени и желчевыводящей системы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Назначение лечения пациентам и контроль его эффективности и безопасности при </w:t>
            </w:r>
            <w:r w:rsidR="0086359F"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поражении печени при болезнях внутренних органов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Порядок оказания медицинской помощи пациенту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Стандарты оказания медицинской помощи в зависимости от заболевания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Стандарты оказания медицинской помощи в зависимости от заболевания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реализация лечебного питания больных в зависимости от заболевания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реализация лечебного питания больных в зависимости от патологии.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Оказание медицинской помощи при неотложных состояниях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Оказывать первую врачебную медицинскую помощь пациенту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 необходимости - направление больных на госпитализацию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в консилиумах или их проведение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B907F5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диспансерного наблюдения за взрослым населением</w:t>
            </w:r>
          </w:p>
        </w:tc>
      </w:tr>
      <w:tr w:rsidR="008E5147" w:rsidRPr="004C6A15" w:rsidTr="008E514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147" w:rsidRPr="004C6A15" w:rsidRDefault="008E51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147" w:rsidRPr="004C6A15" w:rsidRDefault="008E51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6A1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Понимание задач профилактики заболеваний взрослого населения</w:t>
            </w:r>
          </w:p>
        </w:tc>
      </w:tr>
    </w:tbl>
    <w:p w:rsidR="008E5147" w:rsidRPr="004C6A15" w:rsidRDefault="008E5147" w:rsidP="008E5147"/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>Вопросы</w:t>
      </w:r>
      <w:r w:rsidRPr="004C6A15">
        <w:rPr>
          <w:color w:val="auto"/>
        </w:rPr>
        <w:t xml:space="preserve"> </w:t>
      </w:r>
      <w:r w:rsidRPr="004C6A15">
        <w:rPr>
          <w:color w:val="auto"/>
          <w:sz w:val="28"/>
          <w:szCs w:val="28"/>
        </w:rPr>
        <w:t xml:space="preserve">для самоподготовки: </w:t>
      </w:r>
    </w:p>
    <w:p w:rsidR="008E5147" w:rsidRPr="004C6A15" w:rsidRDefault="008E5147" w:rsidP="008E5147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>Поражение печени при заболеваниях органов пищеварения</w:t>
      </w:r>
    </w:p>
    <w:p w:rsidR="008E5147" w:rsidRPr="004C6A15" w:rsidRDefault="008E5147" w:rsidP="008E5147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>Поражение печени при эндокринных расстройствах</w:t>
      </w:r>
    </w:p>
    <w:p w:rsidR="008E5147" w:rsidRPr="004C6A15" w:rsidRDefault="008E5147" w:rsidP="008E5147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>Печень при беременности</w:t>
      </w:r>
    </w:p>
    <w:p w:rsidR="008E5147" w:rsidRPr="004C6A15" w:rsidRDefault="008E5147" w:rsidP="008E5147">
      <w:pPr>
        <w:pStyle w:val="Default"/>
        <w:spacing w:after="36"/>
        <w:rPr>
          <w:color w:val="auto"/>
          <w:sz w:val="28"/>
          <w:szCs w:val="28"/>
        </w:rPr>
      </w:pPr>
      <w:r w:rsidRPr="004C6A15">
        <w:rPr>
          <w:b/>
          <w:bCs/>
          <w:color w:val="auto"/>
          <w:sz w:val="28"/>
          <w:szCs w:val="28"/>
        </w:rPr>
        <w:t xml:space="preserve">4. Вид занятия: </w:t>
      </w:r>
      <w:r w:rsidRPr="004C6A15">
        <w:rPr>
          <w:color w:val="auto"/>
          <w:sz w:val="28"/>
          <w:szCs w:val="28"/>
        </w:rPr>
        <w:t xml:space="preserve">семинар. </w:t>
      </w:r>
    </w:p>
    <w:p w:rsidR="008E5147" w:rsidRPr="004C6A15" w:rsidRDefault="008E5147" w:rsidP="008E5147">
      <w:pPr>
        <w:pStyle w:val="Default"/>
        <w:rPr>
          <w:b/>
          <w:bCs/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b/>
          <w:bCs/>
          <w:color w:val="auto"/>
          <w:sz w:val="28"/>
          <w:szCs w:val="28"/>
        </w:rPr>
        <w:t>5. Продолжительность занятия: 2</w:t>
      </w:r>
      <w:r w:rsidRPr="004C6A15">
        <w:rPr>
          <w:color w:val="auto"/>
          <w:sz w:val="28"/>
          <w:szCs w:val="28"/>
        </w:rPr>
        <w:t xml:space="preserve">(в академических часах) </w:t>
      </w:r>
    </w:p>
    <w:p w:rsidR="008E5147" w:rsidRPr="004C6A15" w:rsidRDefault="008E5147" w:rsidP="008E5147">
      <w:pPr>
        <w:pStyle w:val="Default"/>
        <w:rPr>
          <w:b/>
          <w:bCs/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b/>
          <w:bCs/>
          <w:color w:val="auto"/>
          <w:sz w:val="28"/>
          <w:szCs w:val="28"/>
        </w:rPr>
        <w:t xml:space="preserve">6. Оснащение: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>6.2. ТСО (компьютеры, мультимедийные проекторы).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Задание 1.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Задание 2.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Задание 3.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Типовые задачи.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jc w:val="both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8E5147" w:rsidRPr="004C6A15" w:rsidRDefault="008E5147" w:rsidP="008E5147">
      <w:pPr>
        <w:pStyle w:val="Default"/>
        <w:jc w:val="both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8E5147" w:rsidRPr="004C6A15" w:rsidRDefault="008E5147" w:rsidP="008E5147">
      <w:pPr>
        <w:pStyle w:val="Default"/>
        <w:jc w:val="both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8E5147" w:rsidRPr="004C6A15" w:rsidRDefault="008E5147" w:rsidP="008E5147">
      <w:pPr>
        <w:pStyle w:val="Default"/>
        <w:jc w:val="both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8E5147" w:rsidRPr="004C6A15" w:rsidRDefault="008E5147" w:rsidP="008E5147">
      <w:pPr>
        <w:pStyle w:val="Default"/>
        <w:jc w:val="both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8E5147" w:rsidRPr="004C6A15" w:rsidRDefault="008E5147" w:rsidP="008E5147">
      <w:pPr>
        <w:pStyle w:val="Default"/>
        <w:jc w:val="both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8E5147" w:rsidRPr="004C6A15" w:rsidRDefault="008E5147" w:rsidP="008E5147">
      <w:pPr>
        <w:pStyle w:val="Default"/>
        <w:jc w:val="both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8E5147" w:rsidRPr="004C6A15" w:rsidRDefault="008E5147" w:rsidP="008E5147">
      <w:pPr>
        <w:pStyle w:val="Default"/>
        <w:jc w:val="both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Основная …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6A15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4C6A15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4C6A15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4C6A15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8E5147" w:rsidRPr="004C6A15" w:rsidRDefault="008E5147" w:rsidP="008E514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6A15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4C6A15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8E5147" w:rsidRPr="004C6A15" w:rsidRDefault="004C6A15" w:rsidP="008E514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8E5147" w:rsidRPr="004C6A1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8E5147" w:rsidRPr="004C6A15" w:rsidRDefault="004C6A15" w:rsidP="008E514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8E5147" w:rsidRPr="004C6A1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8E5147" w:rsidRPr="004C6A15" w:rsidRDefault="008E5147" w:rsidP="008E514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  <w:r w:rsidRPr="004C6A15">
        <w:rPr>
          <w:color w:val="auto"/>
          <w:sz w:val="28"/>
          <w:szCs w:val="28"/>
        </w:rPr>
        <w:t xml:space="preserve">Дополнительная… </w:t>
      </w:r>
    </w:p>
    <w:p w:rsidR="008E5147" w:rsidRPr="004C6A1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B907F5" w:rsidRDefault="004C6A15" w:rsidP="008E5147">
      <w:pPr>
        <w:pStyle w:val="Default"/>
        <w:rPr>
          <w:color w:val="auto"/>
        </w:rPr>
      </w:pPr>
      <w:hyperlink r:id="rId8" w:history="1">
        <w:r w:rsidR="008E5147" w:rsidRPr="004C6A15">
          <w:rPr>
            <w:rStyle w:val="a3"/>
            <w:color w:val="auto"/>
            <w:lang w:val="en-US"/>
          </w:rPr>
          <w:t>http</w:t>
        </w:r>
        <w:r w:rsidR="008E5147" w:rsidRPr="004C6A15">
          <w:rPr>
            <w:rStyle w:val="a3"/>
            <w:color w:val="auto"/>
          </w:rPr>
          <w:t>://</w:t>
        </w:r>
        <w:r w:rsidR="008E5147" w:rsidRPr="004C6A15">
          <w:rPr>
            <w:rStyle w:val="a3"/>
            <w:color w:val="auto"/>
            <w:lang w:val="en-US"/>
          </w:rPr>
          <w:t>www</w:t>
        </w:r>
        <w:r w:rsidR="008E5147" w:rsidRPr="004C6A15">
          <w:rPr>
            <w:rStyle w:val="a3"/>
            <w:color w:val="auto"/>
          </w:rPr>
          <w:t>.</w:t>
        </w:r>
        <w:r w:rsidR="008E5147" w:rsidRPr="004C6A15">
          <w:rPr>
            <w:rStyle w:val="a3"/>
            <w:color w:val="auto"/>
            <w:lang w:val="en-US"/>
          </w:rPr>
          <w:t>internist</w:t>
        </w:r>
        <w:r w:rsidR="008E5147" w:rsidRPr="004C6A15">
          <w:rPr>
            <w:rStyle w:val="a3"/>
            <w:color w:val="auto"/>
          </w:rPr>
          <w:t>.</w:t>
        </w:r>
        <w:r w:rsidR="008E5147" w:rsidRPr="004C6A15">
          <w:rPr>
            <w:rStyle w:val="a3"/>
            <w:color w:val="auto"/>
            <w:lang w:val="en-US"/>
          </w:rPr>
          <w:t>ru</w:t>
        </w:r>
        <w:r w:rsidR="008E5147" w:rsidRPr="004C6A15">
          <w:rPr>
            <w:rStyle w:val="a3"/>
            <w:color w:val="auto"/>
          </w:rPr>
          <w:t>/</w:t>
        </w:r>
      </w:hyperlink>
      <w:bookmarkStart w:id="0" w:name="_GoBack"/>
      <w:bookmarkEnd w:id="0"/>
    </w:p>
    <w:p w:rsidR="008E5147" w:rsidRPr="00B907F5" w:rsidRDefault="008E5147" w:rsidP="008E5147">
      <w:pPr>
        <w:pStyle w:val="Default"/>
        <w:rPr>
          <w:color w:val="auto"/>
          <w:sz w:val="28"/>
          <w:szCs w:val="28"/>
        </w:rPr>
      </w:pPr>
    </w:p>
    <w:p w:rsidR="008E5147" w:rsidRPr="00B907F5" w:rsidRDefault="008E5147" w:rsidP="008E5147"/>
    <w:p w:rsidR="00153781" w:rsidRPr="00B907F5" w:rsidRDefault="00153781"/>
    <w:sectPr w:rsidR="00153781" w:rsidRPr="00B907F5" w:rsidSect="0015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D6EEB"/>
    <w:multiLevelType w:val="hybridMultilevel"/>
    <w:tmpl w:val="84AC42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E5147"/>
    <w:rsid w:val="00047B19"/>
    <w:rsid w:val="000B3DA2"/>
    <w:rsid w:val="00153781"/>
    <w:rsid w:val="00373CD8"/>
    <w:rsid w:val="003A5D29"/>
    <w:rsid w:val="004C6A15"/>
    <w:rsid w:val="005F7E11"/>
    <w:rsid w:val="0065440D"/>
    <w:rsid w:val="00810E80"/>
    <w:rsid w:val="0086359F"/>
    <w:rsid w:val="008E5147"/>
    <w:rsid w:val="00B145E7"/>
    <w:rsid w:val="00B907F5"/>
    <w:rsid w:val="00BE040A"/>
    <w:rsid w:val="00D0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5147"/>
    <w:rPr>
      <w:color w:val="0000FF" w:themeColor="hyperlink"/>
      <w:u w:val="single"/>
    </w:rPr>
  </w:style>
  <w:style w:type="paragraph" w:customStyle="1" w:styleId="Default">
    <w:name w:val="Default"/>
    <w:rsid w:val="008E51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8E5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3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ueg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2233</Words>
  <Characters>12730</Characters>
  <Application>Microsoft Office Word</Application>
  <DocSecurity>0</DocSecurity>
  <Lines>106</Lines>
  <Paragraphs>29</Paragraphs>
  <ScaleCrop>false</ScaleCrop>
  <Company>DG Win&amp;Soft</Company>
  <LinksUpToDate>false</LinksUpToDate>
  <CharactersWithSpaces>14934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14</cp:revision>
  <dcterms:created xsi:type="dcterms:W3CDTF">2017-03-23T06:18:00Z</dcterms:created>
  <dcterms:modified xsi:type="dcterms:W3CDTF">2018-11-26T08:38:00Z</dcterms:modified>
</cp:coreProperties>
</file>